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Checklista do Paryża — wersja edytowalna</w:t>
      </w:r>
    </w:p>
    <w:p>
      <w:r>
        <w:t>Wersja pełna zawiera checklisty przed wyjazdem, dzienną listę do plecaka, orientacyjne mapy tras na dni 1–4, sloty na złotą i błękitną godzinę, legendę oznaczeń oraz szybkie reguły korekty planu. Materiał powstał na bazie mojego planu 4 dni w Paryżu.</w:t>
      </w:r>
    </w:p>
    <w:p>
      <w:pPr>
        <w:pStyle w:val="Heading2"/>
      </w:pPr>
      <w:r>
        <w:t>Lista przed wyjazdem: przygotowania</w:t>
      </w:r>
    </w:p>
    <w:p>
      <w:pPr>
        <w:pStyle w:val="Heading3"/>
      </w:pPr>
      <w:r>
        <w:t>14–7 dni przed wyjazdem</w:t>
      </w:r>
    </w:p>
    <w:p>
      <w:pPr>
        <w:pStyle w:val="ListBullet"/>
      </w:pPr>
      <w:r>
        <w:t>Sprawdzam godziny otwarcia topowych atrakcji i ewentualne remonty.</w:t>
      </w:r>
    </w:p>
    <w:p>
      <w:pPr>
        <w:pStyle w:val="ListBullet"/>
      </w:pPr>
      <w:r>
        <w:t>Rezerwuję slot do Luwru i na wieżę Eiffla, ustawiam przypomnienia.</w:t>
      </w:r>
    </w:p>
    <w:p>
      <w:pPr>
        <w:pStyle w:val="ListBullet"/>
      </w:pPr>
      <w:r>
        <w:t>Wybieram bazę noclegową blisko metra i zapisuję trasy z lotniska.</w:t>
      </w:r>
    </w:p>
    <w:p>
      <w:pPr>
        <w:pStyle w:val="ListBullet"/>
      </w:pPr>
      <w:r>
        <w:t>Ubezpieczenie podróżne i karta płatnicza z sensownym przewalutowaniem.</w:t>
      </w:r>
    </w:p>
    <w:p>
      <w:pPr>
        <w:pStyle w:val="ListBullet"/>
      </w:pPr>
      <w:r>
        <w:t>Mapy offline w telefonie oraz folder z rezerwacjami w jednej aplikacji.</w:t>
      </w:r>
    </w:p>
    <w:p>
      <w:pPr>
        <w:pStyle w:val="ListBullet"/>
      </w:pPr>
      <w:r>
        <w:t>Lista kawiarni i ogrodów „na oddech” w pobliżu planowanych tras.</w:t>
      </w:r>
    </w:p>
    <w:p>
      <w:pPr>
        <w:pStyle w:val="Heading3"/>
      </w:pPr>
      <w:r>
        <w:t>48–24 godziny przed wyjazdem</w:t>
      </w:r>
    </w:p>
    <w:p>
      <w:pPr>
        <w:pStyle w:val="ListBullet"/>
      </w:pPr>
      <w:r>
        <w:t>Potwierdzam rezerwacje godzinowe i koryguję kolejność dni pod pogodę.</w:t>
      </w:r>
    </w:p>
    <w:p>
      <w:pPr>
        <w:pStyle w:val="ListBullet"/>
      </w:pPr>
      <w:r>
        <w:t>Pakuję warstwy ubrań, lekką kurtkę przeciwdeszczową, wygodne buty.</w:t>
      </w:r>
    </w:p>
    <w:p>
      <w:pPr>
        <w:pStyle w:val="ListBullet"/>
      </w:pPr>
      <w:r>
        <w:t>Ładuję powerbank, aparat, słuchawki, sprawdzam kable.</w:t>
      </w:r>
    </w:p>
    <w:p>
      <w:pPr>
        <w:pStyle w:val="ListBullet"/>
      </w:pPr>
      <w:r>
        <w:t>Bilety zapisane offline i w chmurze (PDF/zdjęcia).</w:t>
      </w:r>
    </w:p>
    <w:p>
      <w:pPr>
        <w:pStyle w:val="ListBullet"/>
      </w:pPr>
      <w:r>
        <w:t>Lista „must photo” + wariant na deszcz lub upał.</w:t>
      </w:r>
    </w:p>
    <w:p>
      <w:pPr>
        <w:pStyle w:val="Heading3"/>
      </w:pPr>
      <w:r>
        <w:t>Dzień wyjazdu</w:t>
      </w:r>
    </w:p>
    <w:p>
      <w:pPr>
        <w:pStyle w:val="ListBullet"/>
      </w:pPr>
      <w:r>
        <w:t>Dokumenty w dwóch miejscach, karty rozdzielone, gotówka na drobne.</w:t>
      </w:r>
    </w:p>
    <w:p>
      <w:pPr>
        <w:pStyle w:val="ListBullet"/>
      </w:pPr>
      <w:r>
        <w:t>Butelka wielorazowa pusta na kontrolę, uzupełniam po odprawie.</w:t>
      </w:r>
    </w:p>
    <w:p>
      <w:pPr>
        <w:pStyle w:val="ListBullet"/>
      </w:pPr>
      <w:r>
        <w:t>Miniapteczka, plastry, krem z filtrem, żel do rąk.</w:t>
      </w:r>
    </w:p>
    <w:p>
      <w:pPr>
        <w:pStyle w:val="ListBullet"/>
      </w:pPr>
      <w:r>
        <w:t>Notatka z adresami bazy, ambasady i numerem 112.</w:t>
      </w:r>
    </w:p>
    <w:p>
      <w:pPr>
        <w:pStyle w:val="ListBullet"/>
      </w:pPr>
      <w:r>
        <w:t>Plan pierwszego wieczoru: krótki spacer i kolacja blisko hotelu.</w:t>
      </w:r>
    </w:p>
    <w:p>
      <w:pPr>
        <w:pStyle w:val="Heading2"/>
      </w:pPr>
      <w:r>
        <w:t>Codzienna checklista w plecaku</w:t>
      </w:r>
    </w:p>
    <w:p>
      <w:pPr>
        <w:pStyle w:val="Heading3"/>
      </w:pPr>
      <w:r>
        <w:t>Elektronika i dokumenty</w:t>
      </w:r>
    </w:p>
    <w:p>
      <w:pPr>
        <w:pStyle w:val="ListBullet"/>
      </w:pPr>
      <w:r>
        <w:t>Telefon z mapami offline i biletami w jednym folderze.</w:t>
      </w:r>
    </w:p>
    <w:p>
      <w:pPr>
        <w:pStyle w:val="ListBullet"/>
      </w:pPr>
      <w:r>
        <w:t>Powerbank, krótki kabel, ewentualnie mała ładowarka.</w:t>
      </w:r>
    </w:p>
    <w:p>
      <w:pPr>
        <w:pStyle w:val="ListBullet"/>
      </w:pPr>
      <w:r>
        <w:t>Kopia dokumentów w chmurze, portfel dzienny z jedną kartą.</w:t>
      </w:r>
    </w:p>
    <w:p>
      <w:pPr>
        <w:pStyle w:val="Heading3"/>
      </w:pPr>
      <w:r>
        <w:t>Komfort i zdrowie</w:t>
      </w:r>
    </w:p>
    <w:p>
      <w:pPr>
        <w:pStyle w:val="ListBullet"/>
      </w:pPr>
      <w:r>
        <w:t>Butelka wody, przekąska, chusteczki, krem z filtrem.</w:t>
      </w:r>
    </w:p>
    <w:p>
      <w:pPr>
        <w:pStyle w:val="ListBullet"/>
      </w:pPr>
      <w:r>
        <w:t>Lekkie okrycie przeciwdeszczowe / cienki sweter.</w:t>
      </w:r>
    </w:p>
    <w:p>
      <w:pPr>
        <w:pStyle w:val="ListBullet"/>
      </w:pPr>
      <w:r>
        <w:t>Plastry, środek na otarcia, mini żel antybakteryjny.</w:t>
      </w:r>
    </w:p>
    <w:p>
      <w:pPr>
        <w:pStyle w:val="Heading3"/>
      </w:pPr>
      <w:r>
        <w:t>Fotografia i światło</w:t>
      </w:r>
    </w:p>
    <w:p>
      <w:pPr>
        <w:pStyle w:val="ListBullet"/>
      </w:pPr>
      <w:r>
        <w:t>Telefon albo mały aparat stałoogniskowy, ściereczka do obiektywu.</w:t>
      </w:r>
    </w:p>
    <w:p>
      <w:pPr>
        <w:pStyle w:val="ListBullet"/>
      </w:pPr>
      <w:r>
        <w:t>Lista dwóch kadrów dnia i alternatywa na złotą godzinę.</w:t>
      </w:r>
    </w:p>
    <w:p>
      <w:pPr>
        <w:pStyle w:val="Heading3"/>
      </w:pPr>
      <w:r>
        <w:t>Pogoda i plan B</w:t>
      </w:r>
    </w:p>
    <w:p>
      <w:pPr>
        <w:pStyle w:val="ListBullet"/>
      </w:pPr>
      <w:r>
        <w:t>Parasolka składana / czapka z daszkiem (wg prognozy).</w:t>
      </w:r>
    </w:p>
    <w:p>
      <w:pPr>
        <w:pStyle w:val="ListBullet"/>
      </w:pPr>
      <w:r>
        <w:t>Krótka lista pasaży i kościołów „na deszcz”.</w:t>
      </w:r>
    </w:p>
    <w:p>
      <w:pPr>
        <w:pStyle w:val="Heading2"/>
      </w:pPr>
      <w:r>
        <w:t>Mapy dni 1–4: orientacyjne trasy i czasy</w:t>
      </w:r>
    </w:p>
    <w:p>
      <w:pPr>
        <w:pStyle w:val="Heading3"/>
      </w:pPr>
      <w:r>
        <w:t>Dzień 1 – Luwr, Tuileries, mosty i wieczór na Sekwanie</w:t>
      </w:r>
    </w:p>
    <w:p>
      <w:pPr>
        <w:pStyle w:val="ListBullet"/>
      </w:pPr>
      <w:r>
        <w:t>Luwr → Tuileries: 10–15 min spaceru.</w:t>
      </w:r>
    </w:p>
    <w:p>
      <w:pPr>
        <w:pStyle w:val="ListBullet"/>
      </w:pPr>
      <w:r>
        <w:t>Tuileries → Place de la Concorde: ~10 min.</w:t>
      </w:r>
    </w:p>
    <w:p>
      <w:pPr>
        <w:pStyle w:val="ListBullet"/>
      </w:pPr>
      <w:r>
        <w:t>Concorde → wybrany most: 8–12 min.</w:t>
      </w:r>
    </w:p>
    <w:p>
      <w:pPr>
        <w:pStyle w:val="ListBullet"/>
      </w:pPr>
      <w:r>
        <w:t>Bulwary nad Sekwaną: 20–30 min z zejściami nad wodę.</w:t>
      </w:r>
    </w:p>
    <w:p>
      <w:pPr>
        <w:pStyle w:val="ListBullet"/>
      </w:pPr>
      <w:r>
        <w:t>Rejs po zmroku: ~60 min (bądź 15 min wcześniej).</w:t>
      </w:r>
    </w:p>
    <w:p>
      <w:pPr>
        <w:pStyle w:val="ListBullet"/>
      </w:pPr>
      <w:r>
        <w:t>Przeskok metrem (opcjonalnie): 15–25 min z dojściami.</w:t>
      </w:r>
    </w:p>
    <w:p>
      <w:pPr>
        <w:pStyle w:val="Heading3"/>
      </w:pPr>
      <w:r>
        <w:t>Dzień 2 – Île de la Cité, Dzielnica Łacińska i d’Orsay</w:t>
      </w:r>
    </w:p>
    <w:p>
      <w:pPr>
        <w:pStyle w:val="ListBullet"/>
      </w:pPr>
      <w:r>
        <w:t>Most → plac katedralny: 5–8 min (najlepiej rano).</w:t>
      </w:r>
    </w:p>
    <w:p>
      <w:pPr>
        <w:pStyle w:val="ListBullet"/>
      </w:pPr>
      <w:r>
        <w:t>Wyspa → Sorbona: 15–20 min.</w:t>
      </w:r>
    </w:p>
    <w:p>
      <w:pPr>
        <w:pStyle w:val="ListBullet"/>
      </w:pPr>
      <w:r>
        <w:t>Sorbona → Ogród Luksemburski: 10–12 min.</w:t>
      </w:r>
    </w:p>
    <w:p>
      <w:pPr>
        <w:pStyle w:val="ListBullet"/>
      </w:pPr>
      <w:r>
        <w:t>Ogród → d’Orsay: 20–25 min lub krótki przejazd.</w:t>
      </w:r>
    </w:p>
    <w:p>
      <w:pPr>
        <w:pStyle w:val="ListBullet"/>
      </w:pPr>
      <w:r>
        <w:t>d’Orsay → bulwary: 5–10 min zejścia do wody.</w:t>
      </w:r>
    </w:p>
    <w:p>
      <w:pPr>
        <w:pStyle w:val="Heading3"/>
      </w:pPr>
      <w:r>
        <w:t>Dzień 3 – Montmartre, pasaże i zachód przy wieży Eiffla</w:t>
      </w:r>
    </w:p>
    <w:p>
      <w:pPr>
        <w:pStyle w:val="ListBullet"/>
      </w:pPr>
      <w:r>
        <w:t>Schody Sacré‑Cœur → Place du Tertre: 10–15 min.</w:t>
      </w:r>
    </w:p>
    <w:p>
      <w:pPr>
        <w:pStyle w:val="ListBullet"/>
      </w:pPr>
      <w:r>
        <w:t>Montmartre → pasaże w centrum: 25–35 min (lub metro).</w:t>
      </w:r>
    </w:p>
    <w:p>
      <w:pPr>
        <w:pStyle w:val="ListBullet"/>
      </w:pPr>
      <w:r>
        <w:t>Pasaże → Trocadéro: 20–30 min metrem.</w:t>
      </w:r>
    </w:p>
    <w:p>
      <w:pPr>
        <w:pStyle w:val="ListBullet"/>
      </w:pPr>
      <w:r>
        <w:t>Trocadéro → ogrody pod wieżą: 10–12 min.</w:t>
      </w:r>
    </w:p>
    <w:p>
      <w:pPr>
        <w:pStyle w:val="ListBullet"/>
      </w:pPr>
      <w:r>
        <w:t>Wejście na wieżę: slot po zmroku (margines 20–30 min).</w:t>
      </w:r>
    </w:p>
    <w:p>
      <w:pPr>
        <w:pStyle w:val="Heading3"/>
      </w:pPr>
      <w:r>
        <w:t>Dzień 4 – Marais, kanał Saint‑Martin albo Wersal</w:t>
      </w:r>
    </w:p>
    <w:p>
      <w:pPr>
        <w:pStyle w:val="ListBullet"/>
      </w:pPr>
      <w:r>
        <w:t>Marais — pętla poranna: 45–75 min.</w:t>
      </w:r>
    </w:p>
    <w:p>
      <w:pPr>
        <w:pStyle w:val="ListBullet"/>
      </w:pPr>
      <w:r>
        <w:t>Marais → kanał Saint‑Martin: 20–30 min pieszo / 10–15 min metrem.</w:t>
      </w:r>
    </w:p>
    <w:p>
      <w:pPr>
        <w:pStyle w:val="ListBullet"/>
      </w:pPr>
      <w:r>
        <w:t>Pętla nad kanałem: 40–70 min.</w:t>
      </w:r>
    </w:p>
    <w:p>
      <w:pPr>
        <w:pStyle w:val="ListBullet"/>
      </w:pPr>
      <w:r>
        <w:t>Wersal (alternatywa): 6–8 h (cały dzień).</w:t>
      </w:r>
    </w:p>
    <w:p>
      <w:pPr>
        <w:pStyle w:val="Heading2"/>
      </w:pPr>
      <w:r>
        <w:t>Sloty na złotą i błękitną godzinę</w:t>
      </w:r>
    </w:p>
    <w:p>
      <w:pPr>
        <w:pStyle w:val="ListBullet"/>
      </w:pPr>
      <w:r>
        <w:t>Dzień 1: złota godzina na prawym brzegu, rejs po zmroku.</w:t>
      </w:r>
    </w:p>
    <w:p>
      <w:pPr>
        <w:pStyle w:val="ListBullet"/>
      </w:pPr>
      <w:r>
        <w:t>Dzień 2: lewy brzeg po d’Orsay, zejścia do wody.</w:t>
      </w:r>
    </w:p>
    <w:p>
      <w:pPr>
        <w:pStyle w:val="ListBullet"/>
      </w:pPr>
      <w:r>
        <w:t>Dzień 3: Trocadéro na złotą, taras wieży na błękitną.</w:t>
      </w:r>
    </w:p>
    <w:p>
      <w:pPr>
        <w:pStyle w:val="ListBullet"/>
      </w:pPr>
      <w:r>
        <w:t>Dzień 4: kanał w popołudniowym półcieniu / poranek w Marais.</w:t>
      </w:r>
    </w:p>
    <w:p>
      <w:pPr>
        <w:pStyle w:val="Heading2"/>
      </w:pPr>
      <w:r>
        <w:t>Legenda i skróty na mapach</w:t>
      </w:r>
    </w:p>
    <w:p>
      <w:pPr>
        <w:pStyle w:val="ListBullet"/>
      </w:pPr>
      <w:r>
        <w:t>● punkt widokowy / złota godzina</w:t>
      </w:r>
    </w:p>
    <w:p>
      <w:pPr>
        <w:pStyle w:val="ListBullet"/>
      </w:pPr>
      <w:r>
        <w:t>◆ muzeum / wnętrze „na deszcz i upał”</w:t>
      </w:r>
    </w:p>
    <w:p>
      <w:pPr>
        <w:pStyle w:val="ListBullet"/>
      </w:pPr>
      <w:r>
        <w:t>▭ ogród / plac z ławkami „na oddech”</w:t>
      </w:r>
    </w:p>
    <w:p>
      <w:pPr>
        <w:pStyle w:val="ListBullet"/>
      </w:pPr>
      <w:r>
        <w:t>↔ odcinek pieszy do 15 min, ⇄ odcinek 15–30 min</w:t>
      </w:r>
    </w:p>
    <w:p>
      <w:pPr>
        <w:pStyle w:val="ListBullet"/>
      </w:pPr>
      <w:r>
        <w:t>M krótki przeskok metrem (bez przesiadek).</w:t>
      </w:r>
    </w:p>
    <w:p>
      <w:pPr>
        <w:pStyle w:val="Heading2"/>
      </w:pPr>
      <w:r>
        <w:t>Jak korygować czasy w praktyce</w:t>
      </w:r>
    </w:p>
    <w:p>
      <w:pPr>
        <w:pStyle w:val="ListBullet"/>
      </w:pPr>
      <w:r>
        <w:t>Deszcz: wnętrza w środku dnia, dwa krótsze spacery w oknach pogodowych.</w:t>
      </w:r>
    </w:p>
    <w:p>
      <w:pPr>
        <w:pStyle w:val="ListBullet"/>
      </w:pPr>
      <w:r>
        <w:t>Upał: poranne dłuższe przejścia, siesta w cieniu, wieczorem bulwary.</w:t>
      </w:r>
    </w:p>
    <w:p>
      <w:pPr>
        <w:pStyle w:val="ListBullet"/>
      </w:pPr>
      <w:r>
        <w:t>Utrudnienia: dzień „spacerowy”, rezerwacje przesuwam.</w:t>
      </w:r>
    </w:p>
    <w:p>
      <w:pPr>
        <w:pStyle w:val="Heading2"/>
      </w:pPr>
      <w:r>
        <w:t>Widok na ekran blokady – skrót</w:t>
      </w:r>
    </w:p>
    <w:p>
      <w:pPr>
        <w:pStyle w:val="ListBullet"/>
      </w:pPr>
      <w:r>
        <w:t>D1: Luwr 9:00 → Tuileries → Concorde → bulwary → rejs 21:00</w:t>
      </w:r>
    </w:p>
    <w:p>
      <w:pPr>
        <w:pStyle w:val="ListBullet"/>
      </w:pPr>
      <w:r>
        <w:t>D2: Wyspa 8:00 → Sorbona → Luksemburski → d’Orsay 15:00 → lewy brzeg</w:t>
      </w:r>
    </w:p>
    <w:p>
      <w:pPr>
        <w:pStyle w:val="ListBullet"/>
      </w:pPr>
      <w:r>
        <w:t>D3: Montmartre świt → pasaże → Trocadéro 19:30 → wieża 21:30</w:t>
      </w:r>
    </w:p>
    <w:p>
      <w:pPr>
        <w:pStyle w:val="ListBullet"/>
      </w:pPr>
      <w:r>
        <w:t>D4: Marais poranek → kanał popołudnie lub Wersal cały dzień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